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中国企业信用500强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“2019中国企业信用发展论坛”发布中国企业信用500强。华为投资控股有限公司位列2018年度中国企业信用500强榜首，中国银行股份有限公司、珠海格力电器股份有限公司、中国工商银行股份有限公司、国家电网有限公司、上海汽车集团股份有限公司、中国建设银行股份有限公司、中国建材集团有限公司、招商银行股份有限公司、中国农业银行股份有限公司进入前10名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2018年度中国企业信用500强入围门槛为：企业综合信用指数90分以上，且2017年净利润为21000万元以上，较上年的13900万元提高了7100万元，首次突破2亿元。该项工作在分析研究中，参照了国际通行规则，模拟企业信用评价体系，根据不同行业的特点采用动态赋权，建立相应的评价数学模型，使之更加科学、客观、公正、公平。分析研究及评价方法与模型设有3个一级评价要素，所占权重分别为：“信用环境”所占权重为14%；“信用能力”所占权重为72%；“信用行为”所占权重为14%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序号 企业名称 信用指数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1、华为投资控股有限公司 99.952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2、中国银行股份有限公司 99.020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3、珠海格力电器股份有限公司 98.835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4、中国工商银行股份有限公司 98.761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5、国家电网有限公司 98.522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6、上海汽车集团股份有限公司 98.376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7、中国建设银行股份有限公司 98.086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8、中国建材集团有限公司 97.838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9、招商银行股份有限公司 97.655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10、中国农业银行股份有限公司 97.628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11、贵州茅台酒股份有限公司 97.600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12、宜宾五粮液股份有限公司 97.547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13、美的集团股份有限公司 97.537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14、中国保利集团有限公司 97.452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15、华润(集团)有限公司 97.399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16、东风汽车集团有限公司 97.399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17、恒力集团有限公司 97.376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18、中国建筑股份有限公司 97.360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19、潍柴动力股份有限公司 97.331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20、浪潮集团有限公司 97.274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21、北京汽车集团有限公司 97.253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22、中国第一汽车集团有限公司 97.252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23、中国平安保险(集团)股份有限公司 97.200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24、安徽海螺集团有限责任公司 97.170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25、山东晨鸣纸业集团股份有限公司 97.142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26、江苏洋河酒厂股份有限公司 97.050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27、宁波申洲针织有限公司 96.991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28、中国国际海运集装箱(集团)股份有限公司 96.903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29、万洲国际有限公司 96.890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30、鲁丽集团有限公司 96.885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31、紫金矿业集团股份有限公司 96.861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32、交通银行股份有限公司 96.844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33、桐昆集团股份有限公司 96.839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34、江苏亨通光电股份有限公司 96.785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35、三胞集团有限公司 96.782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36、兴业银行股份有限公司 96.701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37、上海国际港务(集团)股份有限公司 96.696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38、海澜集团有限公司 96.681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39、唐山三友化工股份有限公司 96.632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40、新凤鸣集团股份有限公司 96.618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41、波司登股份有限公司 96.618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42、浙江吉利控股集团有限公司 96.512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43、太平洋建设集团有限公司 96.494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44、中国中车股份有限公司 96.475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45、山东魏桥创业集团有限公司 96.475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46、四川科伦实业集团有限公司 96.455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47、山东胜通集团股份有限公司 96.448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48、新华联集团有限公司 96.402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49、山东太阳控股集团有限公司 96.351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50、中国远洋海运集团有限公司 96.287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51、海尔集团公司 96.238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52、中国航天科工集团有限公司 96.235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53、内蒙古伊利实业集团股份有限公司 96.199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54、广州汽车工业集团有限公司 96.197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55、农夫山泉股份有限公司 96.177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56、武汉市金马凯旋家具投资有限公司 96.164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57、石药控股集团有限公司 96.153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58、上海浦东发展银行股份有限公司 96.096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59、中国机械工业集团有限公司 96.087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60、山东出版传媒股份有限公司 96.032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61、中国医药集团有限公司 96.029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62、华泰证券股份有限公司 96.012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63、北京三聚环保新材料股份有限公司 96.001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64、国家开发银行 95.998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65、中国航空油料集团有限公司 95.996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66、奥盛集团有限公司 95.970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67、北京金隅资产经营管理有限责任公司 95.935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68、中国国旅股份有限公司 95.930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69、江苏中天科技股份有限公司 95.901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70、佛山市海天调味食品股份有限公司 95.796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71、龙蟒佰利联集团股份有限公司 95.796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72、安徽古井贡酒股份有限公司 95.795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73、山鹰国际控股股份公司 95.756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74、新疆特变电工集团有限公司 95.750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75、中国民生银行股份有限公司 95.714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76、中青旅控股股份有限公司 95.661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77、欧派家居集团股份有限公司 95.621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78、路通建设集团股份有限公司 95.600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79、中国太平保险控股有限公司 95.592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80、华域汽车系统股份有限公司 95.582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81、大族激光科技产业集团股份有限公司 95.561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82、盛虹控股集团有限公司 95.540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83、泸州老窖股份有限公司 95.539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84、中国大唐集团有限公司 95.533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85、大秦铁路股份有限公司 95.533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86、双胞胎(集团)股份有限公司 95.514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87、中国重型汽车集团有限公司 95.500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88、威高集团有限公司 95.492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89、鲁西化工集团股份有限公司 95.423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90、山东金茂纺织化工集团有限公司 95.405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91、山东大海集团有限公司 95.402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92、中国船舶重工集团有限公司 95.382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93、中国长江电力股份有限公司 95.373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94、红狮控股集团有限公司 95.368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95、湖北能源集团股份有限公司 95.366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96、华新水泥股份有限公司 95.346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97、杭州海康威视数字技术股份有限公司 95.342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98、山西杏花村汾酒厂股份有限公司 95.311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99、用友网络科技股份有限公司 95.257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100、中国南方电网有限责任公司 95.236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101、隆基绿能科技股份有限公司 95.219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102、腾迅控股有限公司 95.173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103、京东方科技集团股份有限公司 95.143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104、中国核能电力股份有限公司 95.140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105、海天塑机集团有限公司 95.131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106、青岛啤酒股份有限公司 95.126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107、中国移动通信集团有限公司 95.083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108、中国中信集团有限公司 95.049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109、中国葛洲坝集团股份有限公司 95.046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110、康美药业股份有限公司 95.045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111、浙江巨化股份有限公司 95.040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112、安徽中鼎密封件股份有限公司 95.034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113、中国神华能源股份有限公司 94.989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114、上海医药集团股份有限公司 94.969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115、九州通医药集团股份有限公司 94.925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116、中文天地出版传媒股份有限公司 94.897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117、中国铁路工程集团有限公司 94.886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118、亿利洁能股份有限公司 94.828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119、重庆涪陵电力实业股份有限公司 94.787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120、杭州华东医药集团有限公司 94.755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121、上海永达控股(集团)有限公司 94.744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122、浙江出版联合集团有限公司 94.719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123、鸿利智汇集团股份有限公司 94.708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124、人福医药集团股份公司 94.707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125、海信家电集团股份有限公司 94.672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126、万达电影股份有限公司 94.663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127、江苏澳洋顺昌股份有限公司 94.652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128、山东华鲁恒升化工股份有限公司 94.645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129、天津城市基础设施建设投资集团有限公司 94.634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130、广东省粤电集团有限公司 94.622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131、烽火通信科技股份有限公司 94.582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132、江苏恒瑞医药股份有限公司 94.563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133、山东玉皇化工有限公司 94.550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134、中再资源环境股份有限公司 94.548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135、金东纸业(江苏)股份有限公司 94.505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136、北京首旅酒店(集团)股份有限公司 94.503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137、上海机场(集团)有限公司 94.493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138、中国广核集团有限公司 94.440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139、浙江省交通投资集团有限公司 94.374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140、上海春秋国际旅行社(集团)有限公司 94.352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141、德力西集团有限公司 94.342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142、华能澜沧江水电股份有限公司 94.291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143、泰康保险集团股份有限公司 94.285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144、奥克斯集团有限公司 94.260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145、三安光电股份有限公司 94.251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146、万达控股集团有限公司 94.249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147、百川能源股份有限公司 94.247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148、华峰集团有限公司 94.233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149、海利尔药业集团股份有限公司 94.230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150、东浩兰生(集团)有限公司 94.228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151、协鑫集团有限公司 94.220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152、湖北凯乐科技股份有限公司 94.218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153、华仪集团有限公司 94.217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154、华帝股份有限公司 94.211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155、日照钢铁控股集团有限公司 94.196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156、杭州锦江集团有限公司 94.186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157、启明星辰信息技术集团股份有限公司 94.180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158、方大特钢科技股份有限公司 94.152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159、天齐锂业股份有限公司 94.140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160、江苏上上电缆集团有限公司 94.106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161、滨化集团股份有限公司 94.105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162、山东如意时尚投资控股有限公司 94.103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163、天狮集团有限公司 94.102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164、康得新复合材料集团股份有限公司 94.091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165、歌尔股份有限公司 94.077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166、中国石油天然气股份有限公司 94.059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167、中国石油化工集团有限公司 94.050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168、中国华电集团有限公司 94.044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169、中国交通建设集团有限公司 94.042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170、淄博齐翔腾达化工股份有限公司 94.040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171、新疆伊力特实业股份有限公司 94.027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172、湖北省交通投资集团有限公司 94.002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173、上海华谊集团股份有限公司 93.983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174、东方证券股份有限公司 93.957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175、舜宇集团有限公司 93.956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176、宁波联合集团股份有限公司 93.947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177、中国光大集团股份公司 93.931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178、中国铁道建筑有限公司 93.921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179、辽宁成大股份有限公司 93.921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180、阿里巴巴集团控股有限公司 93.890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181、牧原食品股份有限公司 93.889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182、漳州片仔癀药业股份有限公司 93.869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183、北京银行股份有限公司 93.862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184、安徽口子酒业股份有限公司 93.831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185、浙江闰土股份有限公司 93.824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186、内蒙古君正能源化工集团股份有限公司 93.822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187、盈峰环境科技集团股份有限公司 93.811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188、比亚迪股份有限公司 93.809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189、宁波高发汽车控制系统股份有限公司 93.801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190、贵阳银行股份有限公司 93.785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191、上海复星医药(集团)股份有限公司 93.783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192、云南白药集团股份有限公司 93.776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193、杉杉控股有限公司 93.776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194、富通集团有限公司 93.746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195、桃李面包股份有限公司 93.736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196、精功集团有限公司 93.724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197、TCL 集团股份有限公司 93.717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198、成都银行股份有限公司 93.710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199、安徽广信农化集团有限公司 93.696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200、湖北楚天智能交通股份有限公司 93.690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201、中国西电集团有限公司 93.684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202、华孚时尚股份有限公司 93.677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203、天能电池集团有限公司 93.655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204、北京华宇软件股份有限公司 93.632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205、正泰集团股份有限公司 93.627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206、绝味食品股份有限公司 93.621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207、恒大集团有限公司 93.619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208、江西济民可信集团有限公司 93.575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209、中国太平洋保险(集团)股份有限公司 93.575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210、浙江三花智能控制股份有限公司 93.562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211、合盛硅业股份有限公司 93.556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212、渤海轮渡集团股份有限公司 93.544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213、国泰君安证券股份有限公司 93.529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214、东方日升新能源股份有限公司 93.517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215、福建新大陆电脑股份有限公司 93.508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216、山东齐鲁制药集团有限公司 93.492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217、隆鑫通用动力股份有限公司 93.475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218、浙江天圣控股集团有限公司 93.453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219、北京东方园林环境股份有限公司 93.445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220、苏宁控股集团有限公司 93.428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221、上海华峰超纤材料股份有限公司 93.406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222、宁波银行股份有限公司 93.402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223、浙江新和成股份有限公司 93.386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224、深圳市爱施德股份有限公司 93.384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225、广东省交通集团有限公司 93.327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226、宋城演艺发展股份有限公司 93.318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227、安信信托股份有限公司 93.317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228、中国东方航空股份有限公司 93.285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229、东旭光电科技股份有限公司 93.269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230、宁波方太厨具有限公司 93.260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231、无锡小天鹅股份有限公司 93.250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232、无锡产业发展集团有限公司 93.206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233、广发证券股份有限公司 93.193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234、山东玲珑轮胎股份有限公司 93.182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235、长沙银行股份有限公司 93.161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236、深南电路股份有限公司 93.155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237、中国人民保险集团股份有限公司 93.125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238、上海汉得信息技术股份有限公司 93.113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239、苏州科达科技股份有限公司 93.108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240、安徽新华传媒股份有限公司 93.103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241、中国兵器工业集团有限公司 93.098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242、阳光电源股份有限公司 93.023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243、南方出版传媒股份有限公司 93.018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244、厦门盈趣科技股份有限公司 93.015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245、海通证券股份有限公司 93.015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246、东方国际(集团)有限公司 93.012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247、浙江苏泊尔股份有限公司 92.996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248、广州轻工工贸集团有限公司 92.983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249、罗莱生活科技股份有限公司 92.941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250、横店集团东磁股份有限公司 92.940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251、高新兴科技集团股份有限公司 92.898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252、山东金城医药集团股份有限公司 92.887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253、利亚德光电股份有限公司 92.874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254、河北普阳钢铁有限公司 92.859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255、杭州泰格医药科技股份有限公司 92.857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256、欧普照明股份有限公司 92.841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257、人民电器集团有限公司 92.835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258、江苏今世缘酒业股份有限公司 92.824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259、长飞光纤光缆股份有限公司 92.823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260、新疆金风科技股份有限公司 92.815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261、江苏银行股份有限公司 92.810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262、山东高速集团有限公司 92.799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263、中国科技出版传媒股份有限公司 92.790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264、利尔化学股份有限公司 92.772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265、海南海峡航运股份有限公司 92.759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266、通威股份有限公司 92.751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267、铭源控股集团有限公司 92.749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268、搜于特集团股份有限公司 92.744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269、南京红太阳股份有限公司 92.710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270、浙江桐昆控股集团有限公司 92.702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271、中国电子科技集团有限公司 92.700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272、龙湖集团控股有限公司 92.662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273、广汇汽车服务股份公司 92.658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274、北京四维图新科技股份有限公司 92.629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275、丽珠医药集团股份有限公司 92.627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276、广州白云山医药集团股份有限公司 92.611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277、启迪桑德环境资源股份有限公司 92.607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278、深圳歌力思服饰股份有限公司 92.592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279、中国南方航空股份有限公司 92.567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280、欣旺达电子股份有限公司 92.563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281、太平鸟集团有限公司 92.560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282、金浦投资控股集团有限公司 92.520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283、广州白云国际机场股份有限公司 92.504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284、江苏吴江中国东方丝绸市场股份有限公司 92.501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285、沧州明珠塑料股份有限公司 92.484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286、上海飞科电器股份有限公司 92.482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287、上海水星家用纺织品股份有限公司 92.476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288、浙江大华技术股份有限公司 92.451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289、新经典文化股份有限公司 92.438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290、亿帆医药股份有限公司 92.429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291、桂林银行股份有限公司 92.428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292、森马集团有限公司 92.413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293、浙江美大实业股份有限公司 92.397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294、广州酒家集团股份有限公司 92.395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295、艾格拉斯股份有限公司 92.395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296、国投电力控股股份有限公司 92.380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297、万科企业股份有限公司 92.364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298、湖北济川药业股份有限公司 92.357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299、苏州中来光伏新材股份有限公司 92.350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300、天津荣程祥泰投资控股集团有限公司 92.344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301、维维集团股份有限公司 92.338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302、芜湖顺荣三七互娱网络科技股份有限公司 92.313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303、重庆三峡水利电力(集团)股份有限公司 92.302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304、中国航天科技集团有限公司 92.301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305、安徽金禾实业股份有限公司 92.300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306、浙江省国际贸易集团有限公司 92.266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307、重庆农村商业银行股份有限公司 92.252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308、长春高新技术产业(集团)股份有限公司 92.244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309、山东黄金矿业股份有限公司 92.239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310、山西建邦集团有限公司 92.227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311、杭州老板电器股份有限公司 92.218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312、深圳科士达科技股份有限公司 92.197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313、浙江伟明环保股份有限公司 92.194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314、广西玉柴机器集团有限公司 92.182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315、上海岱美汽车内饰件股份有限公司 92.177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316、中国人寿保险(集团)公司 92.172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317、立讯精密工业股份有限公司 92.162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318、欢瑞世纪联合股份有限公司 92.142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319、新华文轩出版传媒股份有限公司 92.142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320、北京光线传媒股份有限公司 92.142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321、广东韶能集团股份有限公司 92.123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322、浙江荣盛控股集团有限公司 92.122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323、北京碧水源科技股份有限公司 92.118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324、上海晨光文具股份有限公司 92.086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325、莱绅通灵珠宝股份有限公司 92.075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326、宁波拓普集团股份有限公司 92.056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327、浙江龙盛集团股份有限公司 92.037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328、内蒙古蒙草生态环境(集团)股份有限公司 92.029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329、浙江航民实业集团有限公司 92.028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330、广东潮宏基实业股份有限公司 92.026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331、江苏华西集团有限公司 92.020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332、东方明珠新媒体股份有限公司 91.998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333、武汉市城市建设投资开发集团有限公司 91.961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334、上海宝信软件股份有限公司 91.956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335、腾邦国际商业服务集团股份有限公司 91.936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336、东华能源股份有限公司 91.903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337、中国电影股份有限公司 91.899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338、威海光威复合材料股份有限公司 91.894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339、华夏幸福基业股份有限公司 91.832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340、武汉东湖高新集团股份有限公司 91.831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341、上海电气(集团)总公司 91.827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342、爱尔眼科医院集团股份有限公司 91.816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343、杭州娃哈哈集团有限公司 91.812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344、昆山科森科技股份有限公司 91.807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345、广州好莱客创意家居股份有限公司 91.795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346、无锡先导智能装备股份有限公司 91.791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347、浙江鼎力机械股份有限公司 91.762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348、福耀玻璃工业集团股份有限公司 91.750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349、广西桂冠电力股份有限公司 91.747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350、诚志股份有限公司 91.706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351、杭州银行股份有限公司 91.697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352、广东科达洁能股份有限公司 91.667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353、东珠生态环保股份有限公司 91.661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354、杰克缝纫机股份有限公司 91.660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355、北京控股集团有限公司 91.646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356、上海璞泰来新能源科技股份有限公司 91.644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357、内蒙古鄂尔多斯资源股份有限公司 91.642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358、中原大地传媒股份有限公司 91.641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359、上海银行股份有限公司 91.631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360、山东美晨生态环境股份有限公司 91.622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361、山东联盟化工集团有限公司 91.618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362、岭南生态文旅股份有限公司 91.609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363、秦皇岛港股份有限公司 91.603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364、宁波舟山港股份有限公司 91.596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365、广州农村商业银行股份有限公司 91.588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366、物产中大集团股份有限公司 91.574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367、稻花香集团 91.549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368、中南出版传媒集团股份有限公司 91.541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369、安琪酵母股份有限公司 91.541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370、浙江伟星实业发展股份有限公司 91.521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371、福建省能源集团有限责任公司 91.510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372、广州尚品宅配家居股份有限公司 91.503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373、绿地控股集团股份有限公司 91.491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374、汤臣倍健股份有限公司 91.476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375、华侨城集团有限公司 91.476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376、光明食品(集团)有限公司 91.469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377、敬业集团有限公司 91.454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378、联美量子股份有限公司 91.453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379、江苏省农垦农业发展股份有限公司 91.448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380、贵州黔源电力股份有限公司 91.442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381、华明电力装备股份有限公司 91.417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382、深圳市铁汉生态环境股份有限公司 91.414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383、北京首都创业集团有限公司 91.401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384、平安银行股份有限公司 91.395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385、重庆长安汽车股份有限公司 91.385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386、健康元药业集团股份有限公司 91.360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387、研祥高科技控股集团有限公司 91.360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388、索菲亚家居股份有限公司 91.359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389、惠州亿纬锂能股份有限公司 91.358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390、浙江中国小商品城集团股份有限公司 91.356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391、安正时尚集团股份有限公司 91.315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392、江苏阳光集团有限公司 91.314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393、重庆市金科投资控股(集团)有限责任公司 91.281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394、南京银行股份有限公司 91.272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395、桂林彰泰实业集团有限公司 91.264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396、厦门国贸集团股份有限公司 91.259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397、中国兵器装备集团有限公司 91.251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398、深圳市德赛电池科技股份有限公司 91.246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399、浙江华策影视股份有限公司 91.233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400、天津广宇发展股份有限公司 91.227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401、洛阳银行股份有限公司 91.202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402、乐普(北京)医疗器械股份有限公司 91.191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403、五矿资本股份有限公司 91.176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404、中华联合保险控股股份有限公司 91.166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405、中国国际航空股份有限公司 91.164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406、格林美股份有限公司 91.164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407、厦门金达威集团股份有限公司 91.154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408、江苏宁沪高速公路股份有限公司 91.150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409、天康生物股份有限公司 91.149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410、海航科技股份有限公司 91.108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411、天士力医药集团股份有限公司 91.103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412、航锦科技股份有限公司 91.098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413、卧龙控股集团有限公司 91.065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414、广州金逸影视传媒股份有限公司 91.017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415、春秋航空股份有限公司 90.989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416、易事特集团股份有限公司 90.974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417、重庆银行股份有限公司 90.945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418、老凤祥股份有限公司 90.900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419、蓝思科技股份有限公司 90.869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420、中国邮政集团公司 90.822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421、江苏常熟农村商业银行股份有限公司 90.807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422、厦门亿联网络技术股份有限公司 90.791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423、兖州煤业股份有限公司 90.784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424、冀中能源股份有限公司 90.780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425、广州万宝集团有限公司 90.778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426、法尔胜泓昇集团有限公司 90.756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427、广西北部湾银行股份有限公司 90.749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428、江苏省广电有线信息网络股份有限公司 90.711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429、东阿阿胶股份有限公司 90.684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430、金宇生物技术股份有限公司 90.677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431、华夏银行股份有限公司 90.672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432、申能股份有限公司 90.667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433、中节能太阳能股份有限公司 90.659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434、永泰能源股份有限公司 90.652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435、中粮集团有限公司 90.635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436、渤海银行股份有限公司 90.630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437、河北诚信集团有限公司 90.628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438、永锋集团有限公司 90.620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439、慈文传媒股份有限公司 90.610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440、山东山大华特科技股份有限公司 90.596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441、上海锦江国际酒店发展股份有限公司 90.588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442、汉口银行股份有限公司 90.530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443、江苏扬子江船业集团公司 90.516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444、通鼎互联信息股份有限公司 90.513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445、欧浦智网股份有限公司 90.502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446、浙江富春江环保热电股份有限公司 90.498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447、深圳市奋达科技股份有限公司 90.495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448、荣安地产股份有限公司 90.492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449、铜陵精达特种电磁线股份有限公司 90.471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450、浙江南都电源动力股份有限公司 90.471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451、中国电力建设股份有限公司 90.469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452、青岛城市传媒股份有限公司 90.455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453、金徽酒股份有限公司 90.453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454、广东省高速公路发展股份有限公司 90.443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455、江苏华宏实业集团有限公司 90.442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456、吉林利源精制股份有限公司 90.440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457、阳光保险集团股份有限公司 90.440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458、北京东方雨虹防水技术股份有限公司 90.430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459、国家开发投资集团有限公司 90.417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460、广东电力发展股份有限公司 90.410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461、中国航空工业集团有限公司 90.407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462、安徽天康(集团)股份有限公司 90.391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463、重庆力帆控股有限公司 90.384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464、深圳市富安娜家居用品股份有限公司 90.384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465、广州视源电子科技股份有限公司 90.379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466、宁波华翔电子股份有限公司 90.372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467、北京久其软件股份有限公司 90.370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468、宜华企业(集团)有限公司 90.366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469、长城汽车股份有限公司 90.366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470、广东省广物控股集团有限公司 90.359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471、广州万孚生物技术股份有限公司 90.354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472、赛轮集团股份有限公司 90.317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473、厦门恒兴集团有限公司 90.310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474、中炬高新技术实业(集团)股份有限公司 90.307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475、北京建龙重工集团有限公司 90.300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476、浙江晶盛机电股份有限公司 90.297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477、江西新华发行集团有限公司 90.288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478、江苏吴江农村商业银行股份有限公司 90.288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479、安徽皖通高速公路股份有限公司 90.262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480、九牧王股份有限公司 90.252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481、广东奥马电器股份有限公司 90.250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482、四川雅化实业集团股份有限公司 90.241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483、东华软件股份公司 90.229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484、武汉农村商业银行股份有限公司 90.227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485、广东省广业集团有限公司 90.214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486、深圳市兆驰股份有限公司 90.207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487、四川蓝光发展股份有限公司 90.163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488、厦门科华恒盛股份有限公司 90.163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489、环旭电子股份有限公司 90.147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490、青岛农村商业银行股份有限公司 90.099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491、江苏沙钢集团有限公司 90.089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492、深圳华强集团有限公司 90.082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493、北京城建集团有限责任公司 90.076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494、新奥能源控股有限公司 90.075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495、香驰控股有限公司 90.063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496、天津恒运能源集团股份有限公司 90.028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497、中国出版传媒股份有限公司 90.022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498、</w:t>
      </w:r>
      <w:bookmarkStart w:id="0" w:name="_GoBack"/>
      <w:r>
        <w:rPr>
          <w:rFonts w:hint="eastAsia"/>
          <w:sz w:val="32"/>
          <w:szCs w:val="32"/>
        </w:rPr>
        <w:t>经纬纺织机械股份有限公司</w:t>
      </w:r>
      <w:bookmarkEnd w:id="0"/>
      <w:r>
        <w:rPr>
          <w:rFonts w:hint="eastAsia"/>
          <w:sz w:val="32"/>
          <w:szCs w:val="32"/>
        </w:rPr>
        <w:t xml:space="preserve"> 90.010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499、四川天邑康和通信股份有限公司 90.008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500、河南新野纺织股份有限公司 90.003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41787"/>
    <w:rsid w:val="05DE2A34"/>
    <w:rsid w:val="27841787"/>
    <w:rsid w:val="72E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2020-01-13T07:00:00Z</dcterms:created>
  <dc:creator>王晋亮</dc:creator>
  <cp:lastModifiedBy>王晋亮</cp:lastModifiedBy>
  <dcterms:modified xsi:type="dcterms:W3CDTF">2020-01-13T07:11:22Z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